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16B2" w14:textId="6B78727D" w:rsidR="000F3EE3" w:rsidRDefault="007B0F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D1907" wp14:editId="1A740830">
                <wp:simplePos x="0" y="0"/>
                <wp:positionH relativeFrom="column">
                  <wp:posOffset>-133243</wp:posOffset>
                </wp:positionH>
                <wp:positionV relativeFrom="paragraph">
                  <wp:posOffset>-440514</wp:posOffset>
                </wp:positionV>
                <wp:extent cx="6747255" cy="614050"/>
                <wp:effectExtent l="0" t="0" r="1587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255" cy="6140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C6061" w14:textId="74CD1BAE" w:rsidR="007B0F2C" w:rsidRPr="007B0F2C" w:rsidRDefault="007B0F2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0F2C">
                              <w:rPr>
                                <w:sz w:val="32"/>
                                <w:szCs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CD19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5pt;margin-top:-34.7pt;width:531.3pt;height:4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+WNgIAAHw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" fillcolor="black [3213]" strokeweight=".5pt">
                <v:textbox>
                  <w:txbxContent>
                    <w:p w14:paraId="649C6061" w14:textId="74CD1BAE" w:rsidR="007B0F2C" w:rsidRPr="007B0F2C" w:rsidRDefault="007B0F2C">
                      <w:pPr>
                        <w:rPr>
                          <w:sz w:val="32"/>
                          <w:szCs w:val="32"/>
                        </w:rPr>
                      </w:pPr>
                      <w:r w:rsidRPr="007B0F2C">
                        <w:rPr>
                          <w:sz w:val="32"/>
                          <w:szCs w:val="32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46"/>
      </w:tblGrid>
      <w:tr w:rsidR="00F04863" w:rsidRPr="00A73038" w14:paraId="1680B0E4" w14:textId="77777777" w:rsidTr="007B0F2C">
        <w:trPr>
          <w:trHeight w:val="384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36D35340" w14:textId="77777777" w:rsidR="007B0F2C" w:rsidRDefault="007B0F2C" w:rsidP="00F04863">
            <w:pPr>
              <w:pStyle w:val="Defaul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295F8186" w14:textId="262215DB" w:rsidR="00F04863" w:rsidRPr="005823B5" w:rsidRDefault="00F04863" w:rsidP="00FB3BC9">
            <w:pPr>
              <w:pStyle w:val="Default"/>
              <w:rPr>
                <w:rFonts w:asciiTheme="minorHAnsi" w:hAnsiTheme="minorHAnsi"/>
                <w:sz w:val="36"/>
                <w:szCs w:val="36"/>
              </w:rPr>
            </w:pPr>
            <w:r w:rsidRPr="005823B5">
              <w:rPr>
                <w:rFonts w:asciiTheme="minorHAnsi" w:hAnsiTheme="minorHAnsi"/>
                <w:b/>
                <w:bCs/>
                <w:sz w:val="36"/>
                <w:szCs w:val="36"/>
              </w:rPr>
              <w:t>BAR MANAGER</w:t>
            </w:r>
          </w:p>
          <w:p w14:paraId="1573CCB3" w14:textId="77777777" w:rsidR="00F04863" w:rsidRPr="00A73038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4863" w:rsidRPr="00A73038" w14:paraId="2B295078" w14:textId="77777777" w:rsidTr="007B0F2C">
        <w:trPr>
          <w:trHeight w:val="221"/>
        </w:trPr>
        <w:tc>
          <w:tcPr>
            <w:tcW w:w="2835" w:type="dxa"/>
            <w:tcBorders>
              <w:top w:val="single" w:sz="4" w:space="0" w:color="auto"/>
            </w:tcBorders>
          </w:tcPr>
          <w:p w14:paraId="7B740E30" w14:textId="77777777" w:rsidR="007B0F2C" w:rsidRDefault="007B0F2C" w:rsidP="00FB3BC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20EE7B4" w14:textId="1194259F" w:rsidR="00F04863" w:rsidRPr="00A73038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Responsible to: 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7F41AFCE" w14:textId="77777777" w:rsidR="007B0F2C" w:rsidRDefault="007B0F2C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0DBCC2A" w14:textId="084C3DA5" w:rsidR="00F04863" w:rsidRPr="00A73038" w:rsidRDefault="009B220A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President/</w:t>
            </w:r>
            <w:r w:rsidR="00F04863" w:rsidRPr="00A73038">
              <w:rPr>
                <w:rFonts w:asciiTheme="minorHAnsi" w:hAnsiTheme="minorHAnsi"/>
                <w:sz w:val="22"/>
                <w:szCs w:val="22"/>
              </w:rPr>
              <w:t xml:space="preserve">Chairperson </w:t>
            </w:r>
          </w:p>
          <w:p w14:paraId="3B34570D" w14:textId="77777777" w:rsidR="00F04863" w:rsidRPr="00A73038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Executive Committee </w:t>
            </w:r>
          </w:p>
          <w:p w14:paraId="61FC67DC" w14:textId="77777777" w:rsidR="00F04863" w:rsidRPr="00A73038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4863" w:rsidRPr="00A73038" w14:paraId="019328BE" w14:textId="77777777" w:rsidTr="00ED0A31">
        <w:trPr>
          <w:trHeight w:val="322"/>
        </w:trPr>
        <w:tc>
          <w:tcPr>
            <w:tcW w:w="2835" w:type="dxa"/>
          </w:tcPr>
          <w:p w14:paraId="6B00D47F" w14:textId="77777777" w:rsidR="00F04863" w:rsidRPr="00A73038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Job Description: </w:t>
            </w:r>
          </w:p>
        </w:tc>
        <w:tc>
          <w:tcPr>
            <w:tcW w:w="6946" w:type="dxa"/>
          </w:tcPr>
          <w:p w14:paraId="19E5023A" w14:textId="6057FA0F" w:rsidR="00F04863" w:rsidRPr="00A73038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>The Bar Manager</w:t>
            </w:r>
            <w:r w:rsidR="005668D4">
              <w:rPr>
                <w:rFonts w:asciiTheme="minorHAnsi" w:hAnsiTheme="minorHAnsi"/>
                <w:sz w:val="22"/>
                <w:szCs w:val="22"/>
              </w:rPr>
              <w:t xml:space="preserve"> can be a voluntary </w:t>
            </w:r>
            <w:r w:rsidR="008C3FF0">
              <w:rPr>
                <w:rFonts w:asciiTheme="minorHAnsi" w:hAnsiTheme="minorHAnsi"/>
                <w:sz w:val="22"/>
                <w:szCs w:val="22"/>
              </w:rPr>
              <w:t>or paid</w:t>
            </w:r>
            <w:r w:rsidRPr="00A73038">
              <w:rPr>
                <w:rFonts w:asciiTheme="minorHAnsi" w:hAnsiTheme="minorHAnsi"/>
                <w:sz w:val="22"/>
                <w:szCs w:val="22"/>
              </w:rPr>
              <w:t xml:space="preserve"> position </w:t>
            </w:r>
            <w:r w:rsidR="008C3FF0">
              <w:rPr>
                <w:rFonts w:asciiTheme="minorHAnsi" w:hAnsiTheme="minorHAnsi"/>
                <w:sz w:val="22"/>
                <w:szCs w:val="22"/>
              </w:rPr>
              <w:t xml:space="preserve">with </w:t>
            </w:r>
            <w:r w:rsidRPr="00A73038">
              <w:rPr>
                <w:rFonts w:asciiTheme="minorHAnsi" w:hAnsiTheme="minorHAnsi"/>
                <w:sz w:val="22"/>
                <w:szCs w:val="22"/>
              </w:rPr>
              <w:t xml:space="preserve">responsible for the upkeep and management of the bar ensuring a safe and welcoming environment for all members, </w:t>
            </w:r>
            <w:proofErr w:type="gramStart"/>
            <w:r w:rsidRPr="00A73038">
              <w:rPr>
                <w:rFonts w:asciiTheme="minorHAnsi" w:hAnsiTheme="minorHAnsi"/>
                <w:sz w:val="22"/>
                <w:szCs w:val="22"/>
              </w:rPr>
              <w:t>visitors</w:t>
            </w:r>
            <w:proofErr w:type="gramEnd"/>
            <w:r w:rsidRPr="00A73038">
              <w:rPr>
                <w:rFonts w:asciiTheme="minorHAnsi" w:hAnsiTheme="minorHAnsi"/>
                <w:sz w:val="22"/>
                <w:szCs w:val="22"/>
              </w:rPr>
              <w:t xml:space="preserve"> and stakeholders. </w:t>
            </w:r>
            <w:r w:rsidR="009B220A">
              <w:rPr>
                <w:rFonts w:asciiTheme="minorHAnsi" w:hAnsiTheme="minorHAnsi"/>
                <w:sz w:val="22"/>
                <w:szCs w:val="22"/>
              </w:rPr>
              <w:t xml:space="preserve">The Bar Manager would </w:t>
            </w:r>
            <w:proofErr w:type="gramStart"/>
            <w:r w:rsidR="009B220A">
              <w:rPr>
                <w:rFonts w:asciiTheme="minorHAnsi" w:hAnsiTheme="minorHAnsi"/>
                <w:sz w:val="22"/>
                <w:szCs w:val="22"/>
              </w:rPr>
              <w:t>normal</w:t>
            </w:r>
            <w:proofErr w:type="gramEnd"/>
            <w:r w:rsidR="009B220A">
              <w:rPr>
                <w:rFonts w:asciiTheme="minorHAnsi" w:hAnsiTheme="minorHAnsi"/>
                <w:sz w:val="22"/>
                <w:szCs w:val="22"/>
              </w:rPr>
              <w:t xml:space="preserve"> have a managers licence.</w:t>
            </w:r>
          </w:p>
        </w:tc>
      </w:tr>
      <w:tr w:rsidR="00F04863" w:rsidRPr="00A73038" w14:paraId="3ACE9573" w14:textId="77777777" w:rsidTr="00ED0A31">
        <w:trPr>
          <w:trHeight w:val="276"/>
        </w:trPr>
        <w:tc>
          <w:tcPr>
            <w:tcW w:w="9781" w:type="dxa"/>
            <w:gridSpan w:val="2"/>
          </w:tcPr>
          <w:p w14:paraId="058EA0F2" w14:textId="77777777" w:rsidR="00F04863" w:rsidRDefault="00F04863" w:rsidP="00FB3BC9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4BC125ED" w14:textId="77777777" w:rsidR="00F04863" w:rsidRDefault="00F04863" w:rsidP="00FB3BC9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4BD8DB68" w14:textId="77777777" w:rsidR="00F04863" w:rsidRPr="00E032D2" w:rsidRDefault="00F04863" w:rsidP="00FB3BC9">
            <w:pPr>
              <w:pStyle w:val="Default"/>
              <w:rPr>
                <w:rFonts w:asciiTheme="minorHAnsi" w:hAnsiTheme="minorHAnsi"/>
                <w:b/>
                <w:bCs/>
                <w:color w:val="2E74B5" w:themeColor="accent5" w:themeShade="BF"/>
                <w:sz w:val="22"/>
                <w:szCs w:val="22"/>
                <w:u w:val="single"/>
              </w:rPr>
            </w:pPr>
            <w:r w:rsidRPr="00E032D2">
              <w:rPr>
                <w:rFonts w:asciiTheme="minorHAnsi" w:hAnsiTheme="minorHAnsi"/>
                <w:b/>
                <w:bCs/>
                <w:color w:val="2E74B5" w:themeColor="accent5" w:themeShade="BF"/>
                <w:sz w:val="22"/>
                <w:szCs w:val="22"/>
                <w:u w:val="single"/>
              </w:rPr>
              <w:t xml:space="preserve">Responsibilities and Duties: </w:t>
            </w:r>
          </w:p>
          <w:p w14:paraId="755F6CA7" w14:textId="77777777" w:rsidR="007B0F2C" w:rsidRDefault="007B0F2C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9660B5B" w14:textId="16026813" w:rsidR="00F04863" w:rsidRPr="00A73038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A Bar Manager should: </w:t>
            </w:r>
          </w:p>
        </w:tc>
      </w:tr>
      <w:tr w:rsidR="00F04863" w:rsidRPr="00A73038" w14:paraId="06E64680" w14:textId="77777777" w:rsidTr="00ED0A31">
        <w:trPr>
          <w:trHeight w:val="2703"/>
        </w:trPr>
        <w:tc>
          <w:tcPr>
            <w:tcW w:w="9781" w:type="dxa"/>
            <w:gridSpan w:val="2"/>
          </w:tcPr>
          <w:p w14:paraId="22482C21" w14:textId="77777777" w:rsidR="00F04863" w:rsidRPr="00A73038" w:rsidRDefault="00F04863" w:rsidP="00FB3BC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5D1AF2D" w14:textId="77777777" w:rsidR="00F04863" w:rsidRPr="00A73038" w:rsidRDefault="00F04863" w:rsidP="00FB3BC9">
            <w:pPr>
              <w:pStyle w:val="Default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Ensure that adequate stock is held at all times to meet the needs of </w:t>
            </w:r>
            <w:proofErr w:type="gramStart"/>
            <w:r w:rsidRPr="00A73038">
              <w:rPr>
                <w:rFonts w:asciiTheme="minorHAnsi" w:hAnsiTheme="minorHAnsi"/>
                <w:sz w:val="22"/>
                <w:szCs w:val="22"/>
              </w:rPr>
              <w:t>clubs</w:t>
            </w:r>
            <w:proofErr w:type="gramEnd"/>
            <w:r w:rsidRPr="00A73038">
              <w:rPr>
                <w:rFonts w:asciiTheme="minorHAnsi" w:hAnsiTheme="minorHAnsi"/>
                <w:sz w:val="22"/>
                <w:szCs w:val="22"/>
              </w:rPr>
              <w:t xml:space="preserve"> activities. </w:t>
            </w:r>
          </w:p>
          <w:p w14:paraId="183A2C3D" w14:textId="77777777" w:rsidR="00F04863" w:rsidRPr="00A73038" w:rsidRDefault="00F04863" w:rsidP="00FB3BC9">
            <w:pPr>
              <w:pStyle w:val="Default"/>
              <w:numPr>
                <w:ilvl w:val="0"/>
                <w:numId w:val="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Be the key contact around the hire of the club facilities ensuring that all health and safety, licensing and regulatory requirements are met. </w:t>
            </w:r>
          </w:p>
          <w:p w14:paraId="0ABFE04D" w14:textId="77777777" w:rsidR="00F04863" w:rsidRPr="00A73038" w:rsidRDefault="00F04863" w:rsidP="00FB3BC9">
            <w:pPr>
              <w:pStyle w:val="Default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Ensure the bar and loung</w:t>
            </w:r>
            <w:r w:rsidRPr="00A73038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A73038">
              <w:rPr>
                <w:rFonts w:asciiTheme="minorHAnsi" w:hAnsiTheme="minorHAnsi"/>
                <w:sz w:val="22"/>
                <w:szCs w:val="22"/>
              </w:rPr>
              <w:t xml:space="preserve"> meet all health and safety and regulatory requirements. </w:t>
            </w:r>
          </w:p>
          <w:p w14:paraId="7E0CB007" w14:textId="77777777" w:rsidR="00F04863" w:rsidRPr="00A73038" w:rsidRDefault="00F04863" w:rsidP="00FB3BC9">
            <w:pPr>
              <w:pStyle w:val="Default"/>
              <w:numPr>
                <w:ilvl w:val="0"/>
                <w:numId w:val="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Develop and maintain an alcohol management policy that highlights the </w:t>
            </w:r>
            <w:proofErr w:type="gramStart"/>
            <w:r w:rsidRPr="00A73038">
              <w:rPr>
                <w:rFonts w:asciiTheme="minorHAnsi" w:hAnsiTheme="minorHAnsi"/>
                <w:sz w:val="22"/>
                <w:szCs w:val="22"/>
              </w:rPr>
              <w:t>clubs</w:t>
            </w:r>
            <w:proofErr w:type="gramEnd"/>
            <w:r w:rsidRPr="00A73038">
              <w:rPr>
                <w:rFonts w:asciiTheme="minorHAnsi" w:hAnsiTheme="minorHAnsi"/>
                <w:sz w:val="22"/>
                <w:szCs w:val="22"/>
              </w:rPr>
              <w:t xml:space="preserve"> social responsibility in protecting all members, family and visitors to the </w:t>
            </w:r>
            <w:r>
              <w:rPr>
                <w:rFonts w:asciiTheme="minorHAnsi" w:hAnsiTheme="minorHAnsi"/>
                <w:sz w:val="22"/>
                <w:szCs w:val="22"/>
              </w:rPr>
              <w:t>Club</w:t>
            </w:r>
            <w:r w:rsidRPr="00A730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C9F660" w14:textId="77777777" w:rsidR="00F04863" w:rsidRPr="00A73038" w:rsidRDefault="00F04863" w:rsidP="00FB3BC9">
            <w:pPr>
              <w:pStyle w:val="Default"/>
              <w:numPr>
                <w:ilvl w:val="0"/>
                <w:numId w:val="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Maintain the clubs Host Responsibility and is up to date, relevant and meets all regulatory requirements. </w:t>
            </w:r>
            <w:r>
              <w:rPr>
                <w:rFonts w:asciiTheme="minorHAnsi" w:hAnsiTheme="minorHAnsi"/>
                <w:sz w:val="22"/>
                <w:szCs w:val="22"/>
              </w:rPr>
              <w:t>Including awareness and understand of all aspects of the Clubs Liquor licence, hours and the Sale and Supply of Alcohol Act</w:t>
            </w:r>
          </w:p>
          <w:p w14:paraId="29FDA834" w14:textId="77777777" w:rsidR="00F04863" w:rsidRPr="005D54F8" w:rsidRDefault="00F04863" w:rsidP="00FB3BC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bCs/>
              </w:rPr>
            </w:pPr>
            <w:r w:rsidRPr="005D54F8">
              <w:rPr>
                <w:rFonts w:asciiTheme="minorHAnsi" w:hAnsiTheme="minorHAnsi"/>
                <w:sz w:val="22"/>
                <w:szCs w:val="22"/>
              </w:rPr>
              <w:t>In conjunction with the Volunteer Coordinator develop a roster that meets the services needs of the club. (</w:t>
            </w:r>
            <w:proofErr w:type="gramStart"/>
            <w:r w:rsidRPr="005D54F8">
              <w:rPr>
                <w:rFonts w:asciiTheme="minorHAnsi" w:hAnsiTheme="minorHAnsi"/>
                <w:sz w:val="22"/>
                <w:szCs w:val="22"/>
              </w:rPr>
              <w:t>if</w:t>
            </w:r>
            <w:proofErr w:type="gramEnd"/>
            <w:r w:rsidRPr="005D54F8">
              <w:rPr>
                <w:rFonts w:asciiTheme="minorHAnsi" w:hAnsiTheme="minorHAnsi"/>
                <w:sz w:val="22"/>
                <w:szCs w:val="22"/>
              </w:rPr>
              <w:t xml:space="preserve"> volunteers are used as bar staff)</w:t>
            </w:r>
            <w:r w:rsidRPr="005D54F8">
              <w:rPr>
                <w:rFonts w:asciiTheme="minorHAnsi" w:hAnsiTheme="minorHAnsi"/>
                <w:bCs/>
              </w:rPr>
              <w:t xml:space="preserve"> </w:t>
            </w:r>
          </w:p>
          <w:p w14:paraId="032A98E1" w14:textId="77777777" w:rsidR="00F04863" w:rsidRPr="005D54F8" w:rsidRDefault="00F04863" w:rsidP="00FB3BC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bCs/>
              </w:rPr>
            </w:pPr>
            <w:r w:rsidRPr="005D54F8">
              <w:rPr>
                <w:rFonts w:asciiTheme="minorHAnsi" w:hAnsiTheme="minorHAnsi"/>
                <w:bCs/>
                <w:sz w:val="22"/>
              </w:rPr>
              <w:t>Liaise with the Treasurer regarding the management of the bar including setting prices.</w:t>
            </w:r>
          </w:p>
          <w:p w14:paraId="143795E1" w14:textId="77777777" w:rsidR="00F04863" w:rsidRPr="005D54F8" w:rsidRDefault="00F04863" w:rsidP="00FB3BC9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Theme="minorHAnsi" w:hAnsiTheme="minorHAnsi"/>
              </w:rPr>
            </w:pPr>
            <w:r w:rsidRPr="005D54F8">
              <w:rPr>
                <w:rFonts w:asciiTheme="minorHAnsi" w:hAnsiTheme="minorHAnsi"/>
                <w:sz w:val="22"/>
              </w:rPr>
              <w:t>To operate the bar within the regulations of the club’s license ensuring hours and the availability of food is met at all times.</w:t>
            </w:r>
          </w:p>
          <w:p w14:paraId="337D9DAD" w14:textId="77777777" w:rsidR="00F04863" w:rsidRPr="005D54F8" w:rsidRDefault="00F04863" w:rsidP="00FB3B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</w:rPr>
            </w:pPr>
            <w:r w:rsidRPr="005D54F8">
              <w:rPr>
                <w:rFonts w:asciiTheme="minorHAnsi" w:hAnsiTheme="minorHAnsi"/>
                <w:sz w:val="22"/>
              </w:rPr>
              <w:t xml:space="preserve">Maintain a secure environment for stock, </w:t>
            </w:r>
            <w:proofErr w:type="gramStart"/>
            <w:r w:rsidRPr="005D54F8">
              <w:rPr>
                <w:rFonts w:asciiTheme="minorHAnsi" w:hAnsiTheme="minorHAnsi"/>
                <w:sz w:val="22"/>
              </w:rPr>
              <w:t>floats</w:t>
            </w:r>
            <w:proofErr w:type="gramEnd"/>
            <w:r w:rsidRPr="005D54F8">
              <w:rPr>
                <w:rFonts w:asciiTheme="minorHAnsi" w:hAnsiTheme="minorHAnsi"/>
                <w:sz w:val="22"/>
              </w:rPr>
              <w:t xml:space="preserve"> and cash.</w:t>
            </w:r>
          </w:p>
          <w:p w14:paraId="7516C485" w14:textId="77777777" w:rsidR="00F04863" w:rsidRPr="005D54F8" w:rsidRDefault="00F04863" w:rsidP="00FB3B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</w:rPr>
            </w:pPr>
            <w:r w:rsidRPr="005D54F8">
              <w:rPr>
                <w:rFonts w:asciiTheme="minorHAnsi" w:hAnsiTheme="minorHAnsi"/>
                <w:sz w:val="22"/>
              </w:rPr>
              <w:t>Arrange for the audit of the bar trading at regular intervals.</w:t>
            </w:r>
          </w:p>
          <w:p w14:paraId="057E17E2" w14:textId="77777777" w:rsidR="00F04863" w:rsidRPr="005D54F8" w:rsidRDefault="00F04863" w:rsidP="00FB3B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</w:rPr>
            </w:pPr>
            <w:r w:rsidRPr="005D54F8">
              <w:rPr>
                <w:rFonts w:asciiTheme="minorHAnsi" w:hAnsiTheme="minorHAnsi"/>
                <w:sz w:val="22"/>
              </w:rPr>
              <w:t>Report to the Executive on achievements and issues related to the bar trading.</w:t>
            </w:r>
          </w:p>
          <w:p w14:paraId="5166EC6D" w14:textId="77777777" w:rsidR="00F04863" w:rsidRPr="005D54F8" w:rsidRDefault="00F04863" w:rsidP="00FB3BC9">
            <w:pPr>
              <w:pStyle w:val="Default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5D54F8">
              <w:rPr>
                <w:rFonts w:asciiTheme="minorHAnsi" w:hAnsiTheme="minorHAnsi"/>
                <w:sz w:val="22"/>
                <w:szCs w:val="22"/>
              </w:rPr>
              <w:t xml:space="preserve">Responsible for all bar staff and volunteers ensuring they understand the </w:t>
            </w:r>
            <w:proofErr w:type="gramStart"/>
            <w:r w:rsidRPr="005D54F8">
              <w:rPr>
                <w:rFonts w:asciiTheme="minorHAnsi" w:hAnsiTheme="minorHAnsi"/>
                <w:sz w:val="22"/>
                <w:szCs w:val="22"/>
              </w:rPr>
              <w:t>clubs</w:t>
            </w:r>
            <w:proofErr w:type="gramEnd"/>
            <w:r w:rsidRPr="005D54F8">
              <w:rPr>
                <w:rFonts w:asciiTheme="minorHAnsi" w:hAnsiTheme="minorHAnsi"/>
                <w:sz w:val="22"/>
                <w:szCs w:val="22"/>
              </w:rPr>
              <w:t xml:space="preserve"> alcohol management policy and host responsibility. Including rosters and wagers.</w:t>
            </w:r>
          </w:p>
          <w:p w14:paraId="7488FBB1" w14:textId="77777777" w:rsidR="00F04863" w:rsidRPr="005D54F8" w:rsidRDefault="00F04863" w:rsidP="00FB3BC9">
            <w:pPr>
              <w:pStyle w:val="Default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5D54F8">
              <w:rPr>
                <w:rFonts w:asciiTheme="minorHAnsi" w:hAnsiTheme="minorHAnsi"/>
                <w:sz w:val="22"/>
                <w:szCs w:val="22"/>
              </w:rPr>
              <w:t xml:space="preserve">In conjunction with the executive committee or appropriately delegated volunteer manage the provision of functions and fundraising events. </w:t>
            </w:r>
          </w:p>
          <w:p w14:paraId="462CBD4C" w14:textId="77777777" w:rsidR="00F04863" w:rsidRPr="005D54F8" w:rsidRDefault="00F04863" w:rsidP="00FB3BC9">
            <w:pPr>
              <w:pStyle w:val="Default"/>
              <w:numPr>
                <w:ilvl w:val="0"/>
                <w:numId w:val="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5D54F8">
              <w:rPr>
                <w:rFonts w:asciiTheme="minorHAnsi" w:hAnsiTheme="minorHAnsi"/>
                <w:sz w:val="22"/>
                <w:szCs w:val="22"/>
              </w:rPr>
              <w:t xml:space="preserve">Maintain and manage a high customer service focused attitude of self and all that provide a service to all members, </w:t>
            </w:r>
            <w:proofErr w:type="gramStart"/>
            <w:r w:rsidRPr="005D54F8">
              <w:rPr>
                <w:rFonts w:asciiTheme="minorHAnsi" w:hAnsiTheme="minorHAnsi"/>
                <w:sz w:val="22"/>
                <w:szCs w:val="22"/>
              </w:rPr>
              <w:t>family</w:t>
            </w:r>
            <w:proofErr w:type="gramEnd"/>
            <w:r w:rsidRPr="005D54F8">
              <w:rPr>
                <w:rFonts w:asciiTheme="minorHAnsi" w:hAnsiTheme="minorHAnsi"/>
                <w:sz w:val="22"/>
                <w:szCs w:val="22"/>
              </w:rPr>
              <w:t xml:space="preserve"> and visitors to the Club </w:t>
            </w:r>
          </w:p>
          <w:p w14:paraId="3D66DA29" w14:textId="77777777" w:rsidR="00F04863" w:rsidRPr="005D54F8" w:rsidRDefault="00F04863" w:rsidP="00FB3BC9">
            <w:pPr>
              <w:pStyle w:val="Default"/>
              <w:numPr>
                <w:ilvl w:val="0"/>
                <w:numId w:val="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5D54F8">
              <w:rPr>
                <w:rFonts w:asciiTheme="minorHAnsi" w:hAnsiTheme="minorHAnsi"/>
                <w:sz w:val="22"/>
                <w:szCs w:val="22"/>
              </w:rPr>
              <w:t xml:space="preserve">Following all aspects of the Clubs Code of Conduct (attached) and any other club policies as they relate. </w:t>
            </w:r>
          </w:p>
          <w:p w14:paraId="2DCC30A9" w14:textId="77777777" w:rsidR="00F04863" w:rsidRPr="005D54F8" w:rsidRDefault="00F04863" w:rsidP="00FB3BC9">
            <w:pPr>
              <w:pStyle w:val="Default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5D54F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Meet all the Clubs reporting requirements as they become due or are requested </w:t>
            </w:r>
          </w:p>
          <w:p w14:paraId="0D738E1A" w14:textId="77777777" w:rsidR="00F04863" w:rsidRPr="005D54F8" w:rsidRDefault="00F04863" w:rsidP="00FB3BC9">
            <w:pPr>
              <w:pStyle w:val="Default"/>
              <w:numPr>
                <w:ilvl w:val="0"/>
                <w:numId w:val="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5D54F8">
              <w:rPr>
                <w:rFonts w:asciiTheme="minorHAnsi" w:hAnsiTheme="minorHAnsi"/>
                <w:sz w:val="22"/>
                <w:szCs w:val="22"/>
              </w:rPr>
              <w:t xml:space="preserve">Evaluate personal performance annually reporting to Executive Committee and ensure succession of own position if applicable </w:t>
            </w:r>
          </w:p>
          <w:p w14:paraId="251F3298" w14:textId="77777777" w:rsidR="00F04863" w:rsidRDefault="00F04863" w:rsidP="00FB3BC9">
            <w:pPr>
              <w:pStyle w:val="Default"/>
              <w:numPr>
                <w:ilvl w:val="0"/>
                <w:numId w:val="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5D54F8">
              <w:rPr>
                <w:rFonts w:asciiTheme="minorHAnsi" w:hAnsiTheme="minorHAnsi"/>
                <w:sz w:val="22"/>
                <w:szCs w:val="22"/>
              </w:rPr>
              <w:t>Review own position description to ensure accuracy and submit potential changes to the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54F8">
              <w:rPr>
                <w:rFonts w:asciiTheme="minorHAnsi" w:hAnsiTheme="minorHAnsi"/>
                <w:sz w:val="22"/>
                <w:szCs w:val="22"/>
              </w:rPr>
              <w:t>Executive Committee.</w:t>
            </w:r>
          </w:p>
          <w:p w14:paraId="38E4BF12" w14:textId="77777777" w:rsidR="00F04863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A82E4D0" w14:textId="77777777" w:rsidR="00F04863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A90E025" w14:textId="77777777" w:rsidR="00F04863" w:rsidRPr="00E032D2" w:rsidRDefault="00F04863" w:rsidP="00FB3BC9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E032D2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Success indicators:             </w:t>
            </w:r>
          </w:p>
          <w:p w14:paraId="32F3CA74" w14:textId="77777777" w:rsidR="00F04863" w:rsidRPr="007716BE" w:rsidRDefault="00F04863" w:rsidP="00F04863">
            <w:pPr>
              <w:pStyle w:val="ListParagraph"/>
              <w:numPr>
                <w:ilvl w:val="0"/>
                <w:numId w:val="3"/>
              </w:numPr>
              <w:ind w:left="1276"/>
              <w:rPr>
                <w:rFonts w:asciiTheme="minorHAnsi" w:hAnsiTheme="minorHAnsi"/>
              </w:rPr>
            </w:pPr>
            <w:r w:rsidRPr="007716BE">
              <w:rPr>
                <w:rFonts w:asciiTheme="minorHAnsi" w:hAnsiTheme="minorHAnsi"/>
                <w:sz w:val="22"/>
              </w:rPr>
              <w:t>Successor identified and trained.</w:t>
            </w:r>
          </w:p>
          <w:p w14:paraId="4DAA83E7" w14:textId="77777777" w:rsidR="00F04863" w:rsidRPr="007716BE" w:rsidRDefault="00F04863" w:rsidP="00F04863">
            <w:pPr>
              <w:pStyle w:val="ListParagraph"/>
              <w:numPr>
                <w:ilvl w:val="0"/>
                <w:numId w:val="3"/>
              </w:numPr>
              <w:ind w:left="1276"/>
              <w:rPr>
                <w:rFonts w:asciiTheme="minorHAnsi" w:hAnsiTheme="minorHAnsi"/>
              </w:rPr>
            </w:pPr>
            <w:r w:rsidRPr="007716BE">
              <w:rPr>
                <w:rFonts w:asciiTheme="minorHAnsi" w:hAnsiTheme="minorHAnsi"/>
                <w:sz w:val="22"/>
              </w:rPr>
              <w:t>Members actively participate in the bar facilities provided</w:t>
            </w:r>
          </w:p>
          <w:p w14:paraId="219324DD" w14:textId="77777777" w:rsidR="00F04863" w:rsidRPr="007716BE" w:rsidRDefault="00F04863" w:rsidP="00F04863">
            <w:pPr>
              <w:pStyle w:val="ListParagraph"/>
              <w:numPr>
                <w:ilvl w:val="0"/>
                <w:numId w:val="3"/>
              </w:numPr>
              <w:ind w:left="1276"/>
              <w:rPr>
                <w:rFonts w:asciiTheme="minorHAnsi" w:hAnsiTheme="minorHAnsi"/>
              </w:rPr>
            </w:pPr>
            <w:r w:rsidRPr="007716BE">
              <w:rPr>
                <w:rFonts w:asciiTheme="minorHAnsi" w:hAnsiTheme="minorHAnsi"/>
                <w:sz w:val="22"/>
              </w:rPr>
              <w:t>Maintain a profit percentage acceptable to the Executive.</w:t>
            </w:r>
          </w:p>
          <w:p w14:paraId="24F9F400" w14:textId="77777777" w:rsidR="00F04863" w:rsidRPr="007716BE" w:rsidRDefault="00F04863" w:rsidP="00FB3BC9">
            <w:pPr>
              <w:rPr>
                <w:rFonts w:asciiTheme="minorHAnsi" w:hAnsiTheme="minorHAnsi"/>
              </w:rPr>
            </w:pPr>
          </w:p>
          <w:p w14:paraId="241262F1" w14:textId="77777777" w:rsidR="00F04863" w:rsidRPr="00E032D2" w:rsidRDefault="00F04863" w:rsidP="00FB3BC9">
            <w:pPr>
              <w:rPr>
                <w:rFonts w:asciiTheme="minorHAnsi" w:hAnsiTheme="minorHAnsi"/>
                <w:b/>
                <w:bCs/>
                <w:i/>
                <w:iCs/>
              </w:rPr>
            </w:pPr>
            <w:r w:rsidRPr="00E032D2">
              <w:rPr>
                <w:rFonts w:asciiTheme="minorHAnsi" w:hAnsiTheme="minorHAnsi"/>
                <w:b/>
                <w:bCs/>
                <w:i/>
                <w:iCs/>
                <w:sz w:val="22"/>
              </w:rPr>
              <w:t>Objectives:</w:t>
            </w:r>
            <w:r w:rsidRPr="00E032D2">
              <w:rPr>
                <w:rFonts w:asciiTheme="minorHAnsi" w:hAnsiTheme="minorHAnsi"/>
                <w:b/>
                <w:bCs/>
                <w:i/>
                <w:iCs/>
                <w:sz w:val="22"/>
              </w:rPr>
              <w:tab/>
            </w:r>
            <w:r w:rsidRPr="00E032D2">
              <w:rPr>
                <w:rFonts w:asciiTheme="minorHAnsi" w:hAnsiTheme="minorHAnsi"/>
                <w:b/>
                <w:bCs/>
                <w:i/>
                <w:iCs/>
                <w:sz w:val="22"/>
              </w:rPr>
              <w:tab/>
            </w:r>
            <w:r w:rsidRPr="00E032D2">
              <w:rPr>
                <w:rFonts w:asciiTheme="minorHAnsi" w:hAnsiTheme="minorHAnsi"/>
                <w:b/>
                <w:bCs/>
                <w:i/>
                <w:iCs/>
                <w:sz w:val="22"/>
              </w:rPr>
              <w:tab/>
            </w:r>
          </w:p>
          <w:p w14:paraId="706A8134" w14:textId="77777777" w:rsidR="00F04863" w:rsidRPr="007716BE" w:rsidRDefault="00F04863" w:rsidP="00F04863">
            <w:pPr>
              <w:numPr>
                <w:ilvl w:val="4"/>
                <w:numId w:val="2"/>
              </w:numPr>
              <w:tabs>
                <w:tab w:val="clear" w:pos="3600"/>
                <w:tab w:val="num" w:pos="1276"/>
              </w:tabs>
              <w:ind w:left="1276" w:hanging="283"/>
              <w:rPr>
                <w:rFonts w:asciiTheme="minorHAnsi" w:hAnsiTheme="minorHAnsi"/>
              </w:rPr>
            </w:pPr>
            <w:r w:rsidRPr="007716BE">
              <w:rPr>
                <w:rFonts w:asciiTheme="minorHAnsi" w:hAnsiTheme="minorHAnsi"/>
                <w:sz w:val="22"/>
                <w:szCs w:val="22"/>
              </w:rPr>
              <w:t>To provide a friendly, welcoming environment for members and visitors to enjoy our club’s facilities.</w:t>
            </w:r>
          </w:p>
          <w:p w14:paraId="40EB96EF" w14:textId="77777777" w:rsidR="00F04863" w:rsidRDefault="00F04863" w:rsidP="00FB3BC9"/>
          <w:p w14:paraId="290A3028" w14:textId="77777777" w:rsidR="00F04863" w:rsidRPr="00A71F1C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4863" w:rsidRPr="00A73038" w14:paraId="29100863" w14:textId="77777777" w:rsidTr="00ED0A31">
        <w:trPr>
          <w:trHeight w:val="207"/>
        </w:trPr>
        <w:tc>
          <w:tcPr>
            <w:tcW w:w="9781" w:type="dxa"/>
            <w:gridSpan w:val="2"/>
            <w:tcBorders>
              <w:bottom w:val="nil"/>
            </w:tcBorders>
          </w:tcPr>
          <w:p w14:paraId="4B2B596B" w14:textId="77777777" w:rsidR="00F04863" w:rsidRPr="00A73038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lastRenderedPageBreak/>
              <w:t xml:space="preserve">Knowledge and Skills Desired: </w:t>
            </w:r>
          </w:p>
          <w:p w14:paraId="59122B32" w14:textId="77777777" w:rsidR="00F04863" w:rsidRPr="00A73038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(Support and training opportunities are available) </w:t>
            </w:r>
          </w:p>
        </w:tc>
      </w:tr>
      <w:tr w:rsidR="00F04863" w:rsidRPr="00A73038" w14:paraId="41C636AC" w14:textId="77777777" w:rsidTr="00ED0A31">
        <w:trPr>
          <w:trHeight w:val="579"/>
        </w:trPr>
        <w:tc>
          <w:tcPr>
            <w:tcW w:w="9781" w:type="dxa"/>
            <w:gridSpan w:val="2"/>
            <w:tcBorders>
              <w:top w:val="nil"/>
              <w:bottom w:val="single" w:sz="4" w:space="0" w:color="auto"/>
            </w:tcBorders>
          </w:tcPr>
          <w:p w14:paraId="671E9508" w14:textId="77777777" w:rsidR="00F04863" w:rsidRPr="00A73038" w:rsidRDefault="00F04863" w:rsidP="00FB3BC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B48304C" w14:textId="77777777" w:rsidR="00F04863" w:rsidRPr="00A73038" w:rsidRDefault="00F04863" w:rsidP="00F048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Registered and knowledgably around liquor and facilities licensing requirements </w:t>
            </w:r>
          </w:p>
          <w:p w14:paraId="3B7185A9" w14:textId="77777777" w:rsidR="00F04863" w:rsidRDefault="00F04863" w:rsidP="00F048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Can communicate effectively </w:t>
            </w:r>
          </w:p>
          <w:p w14:paraId="0D218B20" w14:textId="77777777" w:rsidR="00F04863" w:rsidRPr="00A73038" w:rsidRDefault="00F04863" w:rsidP="00F048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Customer service focused</w:t>
            </w:r>
          </w:p>
          <w:p w14:paraId="5AE2FF39" w14:textId="77777777" w:rsidR="00F04863" w:rsidRPr="00A73038" w:rsidRDefault="00F04863" w:rsidP="00F048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Well organised and can delegate tasks </w:t>
            </w:r>
          </w:p>
          <w:p w14:paraId="51661B2D" w14:textId="77777777" w:rsidR="00F04863" w:rsidRPr="00A73038" w:rsidRDefault="00F04863" w:rsidP="00F048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Can maintain confidentiality on relevant matters </w:t>
            </w:r>
          </w:p>
          <w:p w14:paraId="552D75A6" w14:textId="77777777" w:rsidR="00F04863" w:rsidRDefault="00F04863" w:rsidP="00F048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Has a good working knowledge of the constitution </w:t>
            </w:r>
          </w:p>
          <w:p w14:paraId="4C073526" w14:textId="77777777" w:rsidR="00F04863" w:rsidRPr="00A73038" w:rsidRDefault="00F04863" w:rsidP="00FB3BC9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14:paraId="35317C2B" w14:textId="77777777" w:rsidR="00F04863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B8ED675" w14:textId="12B7EDFB" w:rsidR="00ED0A31" w:rsidRPr="00A73038" w:rsidRDefault="00ED0A31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4863" w:rsidRPr="00A73038" w14:paraId="3855B273" w14:textId="77777777" w:rsidTr="00ED0A31">
        <w:trPr>
          <w:trHeight w:val="493"/>
        </w:trPr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14:paraId="0AB8062C" w14:textId="77777777" w:rsidR="00ED0A31" w:rsidRDefault="00ED0A31" w:rsidP="00FB3BC9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49766EC2" w14:textId="77777777" w:rsidR="007B0F2C" w:rsidRDefault="007B0F2C" w:rsidP="00FB3BC9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  <w:p w14:paraId="6C2C3B19" w14:textId="68D83502" w:rsidR="00F04863" w:rsidRPr="00A73038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Estimated Time Commitment Required &amp; Period of Appointment: </w:t>
            </w:r>
          </w:p>
          <w:p w14:paraId="70A5B0D4" w14:textId="6A27F6F8" w:rsidR="00ED0A31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The estimated time commitment required for the role of Bar Manager </w:t>
            </w:r>
            <w:proofErr w:type="gramStart"/>
            <w:r w:rsidRPr="00A73038">
              <w:rPr>
                <w:rFonts w:asciiTheme="minorHAnsi" w:hAnsiTheme="minorHAnsi"/>
                <w:sz w:val="22"/>
                <w:szCs w:val="22"/>
              </w:rPr>
              <w:t>is</w:t>
            </w:r>
            <w:r w:rsidR="00ED0A31">
              <w:rPr>
                <w:rFonts w:asciiTheme="minorHAnsi" w:hAnsiTheme="minorHAnsi"/>
                <w:sz w:val="22"/>
                <w:szCs w:val="22"/>
              </w:rPr>
              <w:t>:_</w:t>
            </w:r>
            <w:proofErr w:type="gramEnd"/>
            <w:r w:rsidR="00ED0A31">
              <w:rPr>
                <w:rFonts w:asciiTheme="minorHAnsi" w:hAnsiTheme="minorHAnsi"/>
                <w:sz w:val="22"/>
                <w:szCs w:val="22"/>
              </w:rPr>
              <w:t>__________________________</w:t>
            </w:r>
          </w:p>
          <w:p w14:paraId="293288D4" w14:textId="77777777" w:rsidR="00ED0A31" w:rsidRDefault="00ED0A31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690EDDD" w14:textId="7DA11F16" w:rsidR="00ED0A31" w:rsidRDefault="00ED0A31" w:rsidP="00FB3BC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E.G., </w:t>
            </w:r>
            <w:r w:rsidR="00F04863" w:rsidRPr="00A730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3 – 4 hours over 2 days per week for the duration of the season. </w:t>
            </w:r>
          </w:p>
          <w:p w14:paraId="77E42D62" w14:textId="61022CFF" w:rsidR="00F04863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73038">
              <w:rPr>
                <w:rFonts w:asciiTheme="minorHAnsi" w:hAnsiTheme="minorHAnsi"/>
                <w:sz w:val="22"/>
                <w:szCs w:val="22"/>
              </w:rPr>
              <w:t xml:space="preserve">In certain </w:t>
            </w:r>
            <w:proofErr w:type="gramStart"/>
            <w:r w:rsidRPr="00A73038">
              <w:rPr>
                <w:rFonts w:asciiTheme="minorHAnsi" w:hAnsiTheme="minorHAnsi"/>
                <w:sz w:val="22"/>
                <w:szCs w:val="22"/>
              </w:rPr>
              <w:t>cases</w:t>
            </w:r>
            <w:proofErr w:type="gramEnd"/>
            <w:r w:rsidRPr="00A73038">
              <w:rPr>
                <w:rFonts w:asciiTheme="minorHAnsi" w:hAnsiTheme="minorHAnsi"/>
                <w:sz w:val="22"/>
                <w:szCs w:val="22"/>
              </w:rPr>
              <w:t xml:space="preserve"> extra hours may be incurred. Period of appointment is 12 months. </w:t>
            </w:r>
          </w:p>
          <w:p w14:paraId="0CC93117" w14:textId="77777777" w:rsidR="00F04863" w:rsidRDefault="00F04863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7ADF9D2" w14:textId="50D16980" w:rsidR="00ED0A31" w:rsidRPr="00A73038" w:rsidRDefault="00ED0A31" w:rsidP="00FB3BC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4863" w:rsidRPr="00A73038" w14:paraId="37E618F6" w14:textId="77777777" w:rsidTr="00ED0A31">
        <w:trPr>
          <w:trHeight w:val="553"/>
        </w:trPr>
        <w:tc>
          <w:tcPr>
            <w:tcW w:w="9781" w:type="dxa"/>
            <w:gridSpan w:val="2"/>
          </w:tcPr>
          <w:p w14:paraId="4AABB25B" w14:textId="20BF7337" w:rsidR="00F04863" w:rsidRPr="00A73038" w:rsidRDefault="007B0F2C" w:rsidP="007B0F2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ED0A31">
              <w:rPr>
                <w:rFonts w:asciiTheme="minorHAnsi" w:hAnsiTheme="minorHAnsi"/>
                <w:sz w:val="22"/>
                <w:szCs w:val="22"/>
              </w:rPr>
              <w:t>Where there is a paid role an employment agreement would accompany the job description.</w:t>
            </w:r>
          </w:p>
        </w:tc>
      </w:tr>
    </w:tbl>
    <w:p w14:paraId="11586F49" w14:textId="77777777" w:rsidR="00F04863" w:rsidRPr="00A73038" w:rsidRDefault="00F04863" w:rsidP="00F04863">
      <w:pPr>
        <w:rPr>
          <w:rFonts w:asciiTheme="minorHAnsi" w:hAnsiTheme="minorHAnsi"/>
          <w:sz w:val="22"/>
          <w:szCs w:val="22"/>
        </w:rPr>
      </w:pPr>
    </w:p>
    <w:p w14:paraId="60F541C9" w14:textId="3BE9A06D" w:rsidR="00F04863" w:rsidRDefault="00F04863"/>
    <w:p w14:paraId="0CBC385D" w14:textId="77777777" w:rsidR="00F04863" w:rsidRDefault="00F04863"/>
    <w:sectPr w:rsidR="00F04863" w:rsidSect="00F04863">
      <w:pgSz w:w="11906" w:h="16838"/>
      <w:pgMar w:top="1440" w:right="991" w:bottom="144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E149E"/>
    <w:multiLevelType w:val="hybridMultilevel"/>
    <w:tmpl w:val="DE40EF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28A6"/>
    <w:multiLevelType w:val="hybridMultilevel"/>
    <w:tmpl w:val="5F0CE96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151DD"/>
    <w:multiLevelType w:val="hybridMultilevel"/>
    <w:tmpl w:val="A1A0F6C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B6803"/>
    <w:multiLevelType w:val="hybridMultilevel"/>
    <w:tmpl w:val="00785434"/>
    <w:lvl w:ilvl="0" w:tplc="EF264114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829423">
    <w:abstractNumId w:val="0"/>
  </w:num>
  <w:num w:numId="2" w16cid:durableId="1807965701">
    <w:abstractNumId w:val="3"/>
  </w:num>
  <w:num w:numId="3" w16cid:durableId="827405678">
    <w:abstractNumId w:val="1"/>
  </w:num>
  <w:num w:numId="4" w16cid:durableId="1930502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31"/>
    <w:rsid w:val="000F3EE3"/>
    <w:rsid w:val="00115BDD"/>
    <w:rsid w:val="0020144F"/>
    <w:rsid w:val="00322D8D"/>
    <w:rsid w:val="005668D4"/>
    <w:rsid w:val="005823B5"/>
    <w:rsid w:val="007B0F2C"/>
    <w:rsid w:val="008C3FF0"/>
    <w:rsid w:val="009B220A"/>
    <w:rsid w:val="00BD2831"/>
    <w:rsid w:val="00E032D2"/>
    <w:rsid w:val="00ED0A31"/>
    <w:rsid w:val="00F0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5361"/>
  <w15:chartTrackingRefBased/>
  <w15:docId w15:val="{543725CB-BA69-4AAF-BEA8-6A2FD78E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Mackenzie</dc:creator>
  <cp:keywords/>
  <dc:description/>
  <cp:lastModifiedBy>Martin Mackenzie</cp:lastModifiedBy>
  <cp:revision>6</cp:revision>
  <dcterms:created xsi:type="dcterms:W3CDTF">2022-12-06T22:05:00Z</dcterms:created>
  <dcterms:modified xsi:type="dcterms:W3CDTF">2022-12-07T20:10:00Z</dcterms:modified>
</cp:coreProperties>
</file>